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14AF" w14:textId="63661A71" w:rsidR="00EF25BE" w:rsidRDefault="009260B4" w:rsidP="009260B4">
      <w:pPr>
        <w:jc w:val="center"/>
        <w:rPr>
          <w:b/>
          <w:bCs/>
        </w:rPr>
      </w:pPr>
      <w:r w:rsidRPr="009260B4">
        <w:rPr>
          <w:b/>
          <w:bCs/>
        </w:rPr>
        <w:t>National Day for Truth and Reconciliation Briefing Note</w:t>
      </w:r>
    </w:p>
    <w:p w14:paraId="5F115FAE" w14:textId="2DC118ED" w:rsidR="009260B4" w:rsidRDefault="009260B4" w:rsidP="009260B4">
      <w:pPr>
        <w:jc w:val="center"/>
        <w:rPr>
          <w:b/>
          <w:bCs/>
        </w:rPr>
      </w:pPr>
      <w:r>
        <w:rPr>
          <w:b/>
          <w:bCs/>
        </w:rPr>
        <w:t>September 6, 2022</w:t>
      </w:r>
    </w:p>
    <w:p w14:paraId="623621DD" w14:textId="6DBD7618" w:rsidR="009260B4" w:rsidRDefault="009260B4" w:rsidP="009260B4">
      <w:r>
        <w:rPr>
          <w:b/>
          <w:bCs/>
        </w:rPr>
        <w:t>TOPIC</w:t>
      </w:r>
      <w:r>
        <w:rPr>
          <w:b/>
          <w:bCs/>
        </w:rPr>
        <w:br/>
      </w:r>
      <w:r>
        <w:t xml:space="preserve">National Day for Truth and Reconciliation (NDTR) programming, events, messaging, etc. </w:t>
      </w:r>
    </w:p>
    <w:p w14:paraId="4790EF0A" w14:textId="3E47B7AA" w:rsidR="009260B4" w:rsidRDefault="00117A84" w:rsidP="009260B4">
      <w:r>
        <w:rPr>
          <w:b/>
          <w:bCs/>
        </w:rPr>
        <w:t>SUMMARY</w:t>
      </w:r>
      <w:r w:rsidR="009260B4">
        <w:rPr>
          <w:b/>
          <w:bCs/>
        </w:rPr>
        <w:br/>
      </w:r>
      <w:r w:rsidR="009260B4">
        <w:t>The OII along with the NDTR planning committee are beginning to finalize details around recognizing September 30</w:t>
      </w:r>
      <w:r w:rsidR="009260B4" w:rsidRPr="009260B4">
        <w:rPr>
          <w:vertAlign w:val="superscript"/>
        </w:rPr>
        <w:t>th</w:t>
      </w:r>
      <w:r w:rsidR="009260B4">
        <w:t xml:space="preserve"> across campus. Many events have been planned prior to the day for various reasons, including that the National Day for Truth and Reconciliation is day of mourning for many Indigenous community members. Other reasons include the effort to promote continued education beyond one day of learning, as well as not overburdening the Indigenous community. </w:t>
      </w:r>
    </w:p>
    <w:p w14:paraId="07873260" w14:textId="77777777" w:rsidR="00117A84" w:rsidRDefault="009260B4" w:rsidP="009260B4">
      <w:r>
        <w:t>Members of the Queen’s community are encouraged to wear orange shirts on this day, as a show of support as well as a personal commitment to their own ongoing self-education and aiding in advancing reconciliation.</w:t>
      </w:r>
    </w:p>
    <w:p w14:paraId="6A1E07D9" w14:textId="3987E452" w:rsidR="009260B4" w:rsidRDefault="00117A84" w:rsidP="009260B4">
      <w:r>
        <w:t xml:space="preserve">T-shirts, lapel pins, and bookmarks have been ordered, however the campaign this year is student focused. The committee has encouraged staff who don’t already have an orange t-shirt to purchase their </w:t>
      </w:r>
      <w:proofErr w:type="gramStart"/>
      <w:r>
        <w:t>own, and</w:t>
      </w:r>
      <w:proofErr w:type="gramEnd"/>
      <w:r>
        <w:t xml:space="preserve"> have provided a list of suggested retailers. These retailers and other resources are available on the </w:t>
      </w:r>
      <w:hyperlink r:id="rId5" w:history="1">
        <w:r w:rsidRPr="00117A84">
          <w:rPr>
            <w:rStyle w:val="Hyperlink"/>
          </w:rPr>
          <w:t>OII webpage</w:t>
        </w:r>
      </w:hyperlink>
      <w:r>
        <w:t xml:space="preserve">. </w:t>
      </w:r>
    </w:p>
    <w:p w14:paraId="309C74D9" w14:textId="42494B72" w:rsidR="009260B4" w:rsidRDefault="009260B4" w:rsidP="009260B4">
      <w:r>
        <w:rPr>
          <w:b/>
          <w:bCs/>
        </w:rPr>
        <w:t>EVENTS</w:t>
      </w:r>
      <w:r>
        <w:rPr>
          <w:b/>
          <w:bCs/>
        </w:rPr>
        <w:br/>
      </w:r>
      <w:r w:rsidR="00117A84">
        <w:t xml:space="preserve">At this time the following events are confirmed: </w:t>
      </w:r>
    </w:p>
    <w:p w14:paraId="10E03CF1" w14:textId="5EDBE0E5" w:rsidR="00117A84" w:rsidRDefault="002933B3" w:rsidP="00117A84">
      <w:pPr>
        <w:pStyle w:val="ListParagraph"/>
        <w:numPr>
          <w:ilvl w:val="0"/>
          <w:numId w:val="1"/>
        </w:numPr>
      </w:pPr>
      <w:hyperlink r:id="rId6" w:history="1">
        <w:r w:rsidR="00117A84" w:rsidRPr="00117A84">
          <w:rPr>
            <w:rStyle w:val="Hyperlink"/>
          </w:rPr>
          <w:t>Legacy of Hope Foundation</w:t>
        </w:r>
      </w:hyperlink>
      <w:r w:rsidR="00117A84">
        <w:t xml:space="preserve"> exhibits in each library throughout September and October </w:t>
      </w:r>
    </w:p>
    <w:p w14:paraId="344F9D77" w14:textId="2D9E3A74" w:rsidR="00117A84" w:rsidRDefault="00117A84" w:rsidP="00117A84">
      <w:pPr>
        <w:pStyle w:val="ListParagraph"/>
        <w:numPr>
          <w:ilvl w:val="0"/>
          <w:numId w:val="1"/>
        </w:numPr>
      </w:pPr>
      <w:r>
        <w:t>September 30</w:t>
      </w:r>
      <w:r w:rsidRPr="00117A84">
        <w:rPr>
          <w:vertAlign w:val="superscript"/>
        </w:rPr>
        <w:t>th</w:t>
      </w:r>
      <w:r>
        <w:t xml:space="preserve"> there will be a sacred fire held on Agnes </w:t>
      </w:r>
      <w:proofErr w:type="spellStart"/>
      <w:r>
        <w:t>Benedickson</w:t>
      </w:r>
      <w:proofErr w:type="spellEnd"/>
      <w:r>
        <w:t xml:space="preserve"> Field, beginning at 1 pm. This event is open to the entire Queen’s community and will be livestreamed again for those who are unable to attend in person. </w:t>
      </w:r>
    </w:p>
    <w:p w14:paraId="2A353FD2" w14:textId="23E18437" w:rsidR="00117A84" w:rsidRDefault="00117A84" w:rsidP="00117A84">
      <w:pPr>
        <w:pStyle w:val="ListParagraph"/>
        <w:numPr>
          <w:ilvl w:val="0"/>
          <w:numId w:val="1"/>
        </w:numPr>
      </w:pPr>
      <w:r>
        <w:t xml:space="preserve">The CTL is hosting 2 educational events: </w:t>
      </w:r>
      <w:hyperlink r:id="rId7" w:history="1">
        <w:r w:rsidRPr="009F2EBC">
          <w:rPr>
            <w:rStyle w:val="Hyperlink"/>
          </w:rPr>
          <w:t>https://www.queensu.ca/ctl/programs-and-events/programs-all/national-day-truth-and-reconciliation</w:t>
        </w:r>
      </w:hyperlink>
      <w:r>
        <w:t xml:space="preserve"> </w:t>
      </w:r>
    </w:p>
    <w:p w14:paraId="1D99E53C" w14:textId="50CED1D0" w:rsidR="00117A84" w:rsidRDefault="00117A84" w:rsidP="00117A84">
      <w:pPr>
        <w:pStyle w:val="ListParagraph"/>
        <w:numPr>
          <w:ilvl w:val="0"/>
          <w:numId w:val="1"/>
        </w:numPr>
      </w:pPr>
      <w:r>
        <w:t>There will be 2 events hosted for students, a paint night with discussions of reconciliation and Indigenous history, as well as a beading workshop</w:t>
      </w:r>
      <w:r w:rsidR="002A021C">
        <w:t xml:space="preserve"> facilitated by Liv Rondeau. </w:t>
      </w:r>
    </w:p>
    <w:p w14:paraId="2953FBFE" w14:textId="35D6DC7A" w:rsidR="002A021C" w:rsidRDefault="002A021C" w:rsidP="00117A84">
      <w:pPr>
        <w:pStyle w:val="ListParagraph"/>
        <w:numPr>
          <w:ilvl w:val="0"/>
          <w:numId w:val="1"/>
        </w:numPr>
      </w:pPr>
      <w:r>
        <w:t>From the 26</w:t>
      </w:r>
      <w:r w:rsidRPr="002A021C">
        <w:rPr>
          <w:vertAlign w:val="superscript"/>
        </w:rPr>
        <w:t>th</w:t>
      </w:r>
      <w:r>
        <w:t xml:space="preserve"> to 29</w:t>
      </w:r>
      <w:r w:rsidRPr="002A021C">
        <w:rPr>
          <w:vertAlign w:val="superscript"/>
        </w:rPr>
        <w:t>th</w:t>
      </w:r>
      <w:r>
        <w:t xml:space="preserve"> there will be an art exhibit in Stauffer Library showcasing the work of many local Indigenous artists, over a variety of different art styles. </w:t>
      </w:r>
    </w:p>
    <w:p w14:paraId="0ED504DF" w14:textId="79BAA845" w:rsidR="000E28BA" w:rsidRDefault="000E28BA" w:rsidP="00117A84">
      <w:pPr>
        <w:pStyle w:val="ListParagraph"/>
        <w:numPr>
          <w:ilvl w:val="0"/>
          <w:numId w:val="1"/>
        </w:numPr>
      </w:pPr>
      <w:r>
        <w:rPr>
          <w:color w:val="FF0000"/>
        </w:rPr>
        <w:t xml:space="preserve">Sacred Fire/Community time at 4D for Indigenous students, </w:t>
      </w:r>
      <w:proofErr w:type="gramStart"/>
      <w:r>
        <w:rPr>
          <w:color w:val="FF0000"/>
        </w:rPr>
        <w:t>staff</w:t>
      </w:r>
      <w:proofErr w:type="gramEnd"/>
      <w:r>
        <w:rPr>
          <w:color w:val="FF0000"/>
        </w:rPr>
        <w:t xml:space="preserve"> and faculty</w:t>
      </w:r>
    </w:p>
    <w:p w14:paraId="199617DB" w14:textId="77777777" w:rsidR="002A021C" w:rsidRPr="009260B4" w:rsidRDefault="002A021C" w:rsidP="002124E1"/>
    <w:sectPr w:rsidR="002A021C" w:rsidRPr="00926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7E56"/>
    <w:multiLevelType w:val="hybridMultilevel"/>
    <w:tmpl w:val="8792590C"/>
    <w:lvl w:ilvl="0" w:tplc="D806031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B4"/>
    <w:rsid w:val="000E28BA"/>
    <w:rsid w:val="00117A84"/>
    <w:rsid w:val="002124E1"/>
    <w:rsid w:val="00243713"/>
    <w:rsid w:val="002933B3"/>
    <w:rsid w:val="002A021C"/>
    <w:rsid w:val="00476B70"/>
    <w:rsid w:val="009260B4"/>
    <w:rsid w:val="00C7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97A8"/>
  <w15:chartTrackingRefBased/>
  <w15:docId w15:val="{1C351051-CD50-4E14-AEEF-066AF4F9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A84"/>
    <w:pPr>
      <w:ind w:left="720"/>
      <w:contextualSpacing/>
    </w:pPr>
  </w:style>
  <w:style w:type="character" w:styleId="Hyperlink">
    <w:name w:val="Hyperlink"/>
    <w:basedOn w:val="DefaultParagraphFont"/>
    <w:uiPriority w:val="99"/>
    <w:unhideWhenUsed/>
    <w:rsid w:val="00117A84"/>
    <w:rPr>
      <w:color w:val="0563C1" w:themeColor="hyperlink"/>
      <w:u w:val="single"/>
    </w:rPr>
  </w:style>
  <w:style w:type="character" w:styleId="UnresolvedMention">
    <w:name w:val="Unresolved Mention"/>
    <w:basedOn w:val="DefaultParagraphFont"/>
    <w:uiPriority w:val="99"/>
    <w:semiHidden/>
    <w:unhideWhenUsed/>
    <w:rsid w:val="00117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eensu.ca/ctl/programs-and-events/programs-all/national-day-truth-and-reconcili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cyofhope.ca/home/exhibitions/" TargetMode="External"/><Relationship Id="rId5" Type="http://schemas.openxmlformats.org/officeDocument/2006/relationships/hyperlink" Target="https://www.queensu.ca/indigenous/truth-and-reconciliation/national-day-truth-and-reconciliation-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Henry</dc:creator>
  <cp:keywords/>
  <dc:description/>
  <cp:lastModifiedBy>Janice Hill</cp:lastModifiedBy>
  <cp:revision>2</cp:revision>
  <dcterms:created xsi:type="dcterms:W3CDTF">2022-09-06T14:24:00Z</dcterms:created>
  <dcterms:modified xsi:type="dcterms:W3CDTF">2022-09-06T14:24:00Z</dcterms:modified>
</cp:coreProperties>
</file>