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944FD" w14:textId="77777777" w:rsidR="00E24BE8" w:rsidRDefault="00000000">
      <w:pPr>
        <w:spacing w:line="480" w:lineRule="auto"/>
        <w:jc w:val="center"/>
        <w:rPr>
          <w:b/>
          <w:sz w:val="24"/>
          <w:szCs w:val="24"/>
        </w:rPr>
      </w:pPr>
      <w:r>
        <w:rPr>
          <w:b/>
          <w:sz w:val="24"/>
          <w:szCs w:val="24"/>
        </w:rPr>
        <w:t>Fashion Show Rubric</w:t>
      </w:r>
    </w:p>
    <w:p w14:paraId="3168858A" w14:textId="77777777" w:rsidR="00E24BE8" w:rsidRDefault="00000000">
      <w:pPr>
        <w:spacing w:line="480" w:lineRule="auto"/>
        <w:jc w:val="center"/>
        <w:rPr>
          <w:b/>
          <w:sz w:val="24"/>
          <w:szCs w:val="24"/>
        </w:rPr>
      </w:pPr>
      <w:r>
        <w:rPr>
          <w:b/>
          <w:sz w:val="24"/>
          <w:szCs w:val="24"/>
        </w:rPr>
        <w:t>50 points</w:t>
      </w:r>
    </w:p>
    <w:p w14:paraId="11D7BAA1" w14:textId="77777777" w:rsidR="00E24BE8" w:rsidRDefault="00000000">
      <w:pPr>
        <w:spacing w:line="480" w:lineRule="auto"/>
        <w:rPr>
          <w:sz w:val="24"/>
          <w:szCs w:val="24"/>
        </w:rPr>
      </w:pPr>
      <w:r>
        <w:rPr>
          <w:sz w:val="24"/>
          <w:szCs w:val="24"/>
        </w:rPr>
        <w:t>Group Members:</w:t>
      </w:r>
    </w:p>
    <w:p w14:paraId="1C1F6E82" w14:textId="77777777" w:rsidR="00E24BE8" w:rsidRDefault="00000000">
      <w:pPr>
        <w:spacing w:line="480" w:lineRule="auto"/>
        <w:rPr>
          <w:sz w:val="24"/>
          <w:szCs w:val="24"/>
        </w:rPr>
      </w:pPr>
      <w:r>
        <w:rPr>
          <w:sz w:val="24"/>
          <w:szCs w:val="24"/>
        </w:rPr>
        <w:t>______________________________________________________________________</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80"/>
        <w:gridCol w:w="3180"/>
      </w:tblGrid>
      <w:tr w:rsidR="00E24BE8" w14:paraId="0103E89E" w14:textId="77777777">
        <w:tc>
          <w:tcPr>
            <w:tcW w:w="6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CDF37A8" w14:textId="77777777" w:rsidR="00E24BE8" w:rsidRDefault="00000000">
            <w:pPr>
              <w:spacing w:line="480" w:lineRule="auto"/>
              <w:jc w:val="both"/>
              <w:rPr>
                <w:sz w:val="24"/>
                <w:szCs w:val="24"/>
              </w:rPr>
            </w:pPr>
            <w:r>
              <w:rPr>
                <w:sz w:val="24"/>
                <w:szCs w:val="24"/>
              </w:rPr>
              <w:t xml:space="preserve">1. </w:t>
            </w:r>
            <w:r>
              <w:rPr>
                <w:b/>
                <w:sz w:val="24"/>
                <w:szCs w:val="24"/>
              </w:rPr>
              <w:t xml:space="preserve">Costume Piece: </w:t>
            </w:r>
            <w:r>
              <w:rPr>
                <w:sz w:val="24"/>
                <w:szCs w:val="24"/>
              </w:rPr>
              <w:t>Includes unconventional materials and shows proper construction and is safe for the model to wear. The piece is clearly inspired by renewable energy, embodying an example of how up-cycling can be visually and environmentally impactful.</w:t>
            </w:r>
          </w:p>
        </w:tc>
        <w:tc>
          <w:tcPr>
            <w:tcW w:w="3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1A671E58" w14:textId="77777777" w:rsidR="00E24BE8" w:rsidRDefault="00000000">
            <w:pPr>
              <w:widowControl w:val="0"/>
              <w:pBdr>
                <w:top w:val="nil"/>
                <w:left w:val="nil"/>
                <w:bottom w:val="nil"/>
                <w:right w:val="nil"/>
                <w:between w:val="nil"/>
              </w:pBdr>
              <w:spacing w:line="240" w:lineRule="auto"/>
              <w:jc w:val="center"/>
              <w:rPr>
                <w:b/>
                <w:sz w:val="24"/>
                <w:szCs w:val="24"/>
              </w:rPr>
            </w:pPr>
            <w:r>
              <w:rPr>
                <w:b/>
                <w:sz w:val="24"/>
                <w:szCs w:val="24"/>
              </w:rPr>
              <w:t>2     4     6     8     10</w:t>
            </w:r>
          </w:p>
        </w:tc>
      </w:tr>
      <w:tr w:rsidR="00E24BE8" w14:paraId="0D999AAF" w14:textId="77777777">
        <w:tc>
          <w:tcPr>
            <w:tcW w:w="6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DFFB64A" w14:textId="77777777" w:rsidR="00E24BE8" w:rsidRDefault="00000000">
            <w:pPr>
              <w:spacing w:line="480" w:lineRule="auto"/>
              <w:jc w:val="both"/>
              <w:rPr>
                <w:sz w:val="24"/>
                <w:szCs w:val="24"/>
              </w:rPr>
            </w:pPr>
            <w:r>
              <w:rPr>
                <w:sz w:val="24"/>
                <w:szCs w:val="24"/>
              </w:rPr>
              <w:t xml:space="preserve">2. </w:t>
            </w:r>
            <w:r>
              <w:rPr>
                <w:b/>
                <w:sz w:val="24"/>
                <w:szCs w:val="24"/>
              </w:rPr>
              <w:t>Collaboration:</w:t>
            </w:r>
            <w:r>
              <w:rPr>
                <w:sz w:val="24"/>
                <w:szCs w:val="24"/>
              </w:rPr>
              <w:t xml:space="preserve"> Group members use rehearsal time productively, share individual ideas respectfully with one another, and work efficiently to finalize ideas on drafts. Each student of the group has a specific role with responsibilities that fit their individual interests.</w:t>
            </w:r>
          </w:p>
        </w:tc>
        <w:tc>
          <w:tcPr>
            <w:tcW w:w="3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600F3E7" w14:textId="77777777" w:rsidR="00E24BE8" w:rsidRDefault="00000000">
            <w:pPr>
              <w:widowControl w:val="0"/>
              <w:spacing w:line="240" w:lineRule="auto"/>
              <w:jc w:val="center"/>
              <w:rPr>
                <w:b/>
                <w:sz w:val="24"/>
                <w:szCs w:val="24"/>
              </w:rPr>
            </w:pPr>
            <w:r>
              <w:rPr>
                <w:b/>
                <w:sz w:val="24"/>
                <w:szCs w:val="24"/>
              </w:rPr>
              <w:t>2     4     6     8     10</w:t>
            </w:r>
          </w:p>
        </w:tc>
      </w:tr>
      <w:tr w:rsidR="00E24BE8" w14:paraId="1512ABB9" w14:textId="77777777">
        <w:tc>
          <w:tcPr>
            <w:tcW w:w="6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8CFD86B" w14:textId="77777777" w:rsidR="00E24BE8" w:rsidRDefault="00000000">
            <w:pPr>
              <w:spacing w:line="480" w:lineRule="auto"/>
              <w:jc w:val="both"/>
              <w:rPr>
                <w:sz w:val="24"/>
                <w:szCs w:val="24"/>
              </w:rPr>
            </w:pPr>
            <w:r>
              <w:rPr>
                <w:sz w:val="24"/>
                <w:szCs w:val="24"/>
              </w:rPr>
              <w:t xml:space="preserve">3. </w:t>
            </w:r>
            <w:r>
              <w:rPr>
                <w:b/>
                <w:sz w:val="24"/>
                <w:szCs w:val="24"/>
              </w:rPr>
              <w:t xml:space="preserve">Final Presentation: </w:t>
            </w:r>
            <w:r>
              <w:rPr>
                <w:sz w:val="24"/>
                <w:szCs w:val="24"/>
              </w:rPr>
              <w:t>Group members</w:t>
            </w:r>
            <w:r>
              <w:rPr>
                <w:b/>
                <w:sz w:val="24"/>
                <w:szCs w:val="24"/>
              </w:rPr>
              <w:t xml:space="preserve"> </w:t>
            </w:r>
            <w:r>
              <w:rPr>
                <w:sz w:val="24"/>
                <w:szCs w:val="24"/>
              </w:rPr>
              <w:t>were present for the performance, modelled respectful audience etiquette, and was organized/well prepared for the runway show. The group members have successfully incorporated their eco-action plan in their commentary during the runway walk.</w:t>
            </w:r>
          </w:p>
        </w:tc>
        <w:tc>
          <w:tcPr>
            <w:tcW w:w="3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38AE62D7" w14:textId="77777777" w:rsidR="00E24BE8" w:rsidRDefault="00000000">
            <w:pPr>
              <w:widowControl w:val="0"/>
              <w:spacing w:line="240" w:lineRule="auto"/>
              <w:jc w:val="center"/>
              <w:rPr>
                <w:b/>
                <w:sz w:val="24"/>
                <w:szCs w:val="24"/>
              </w:rPr>
            </w:pPr>
            <w:r>
              <w:rPr>
                <w:b/>
                <w:sz w:val="24"/>
                <w:szCs w:val="24"/>
              </w:rPr>
              <w:t>1     2     3     4     5</w:t>
            </w:r>
          </w:p>
        </w:tc>
      </w:tr>
      <w:tr w:rsidR="00E24BE8" w14:paraId="5C70B6B8" w14:textId="77777777">
        <w:tc>
          <w:tcPr>
            <w:tcW w:w="6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85294FA" w14:textId="77777777" w:rsidR="00E24BE8" w:rsidRDefault="00000000">
            <w:pPr>
              <w:spacing w:line="480" w:lineRule="auto"/>
              <w:jc w:val="both"/>
              <w:rPr>
                <w:sz w:val="24"/>
                <w:szCs w:val="24"/>
              </w:rPr>
            </w:pPr>
            <w:r>
              <w:rPr>
                <w:sz w:val="24"/>
                <w:szCs w:val="24"/>
              </w:rPr>
              <w:lastRenderedPageBreak/>
              <w:t xml:space="preserve">4. </w:t>
            </w:r>
            <w:r>
              <w:rPr>
                <w:b/>
                <w:sz w:val="24"/>
                <w:szCs w:val="24"/>
              </w:rPr>
              <w:t xml:space="preserve">Draft/Planning: </w:t>
            </w:r>
            <w:r>
              <w:rPr>
                <w:sz w:val="24"/>
                <w:szCs w:val="24"/>
              </w:rPr>
              <w:t>A completed vision board, a clear sketch/drawing that includes a costume plan and title of costume piece, short script of commentary (maximum 5 lines/comments), completed research application, a short rationale of the leaning behind their design.</w:t>
            </w:r>
          </w:p>
        </w:tc>
        <w:tc>
          <w:tcPr>
            <w:tcW w:w="3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6329FA35" w14:textId="77777777" w:rsidR="00E24BE8" w:rsidRDefault="00000000">
            <w:pPr>
              <w:widowControl w:val="0"/>
              <w:spacing w:line="240" w:lineRule="auto"/>
              <w:jc w:val="center"/>
              <w:rPr>
                <w:b/>
                <w:sz w:val="24"/>
                <w:szCs w:val="24"/>
              </w:rPr>
            </w:pPr>
            <w:r>
              <w:rPr>
                <w:b/>
                <w:sz w:val="24"/>
                <w:szCs w:val="24"/>
              </w:rPr>
              <w:t>1     2     3     4     5</w:t>
            </w:r>
          </w:p>
        </w:tc>
      </w:tr>
      <w:tr w:rsidR="00E24BE8" w14:paraId="21D6327E" w14:textId="77777777">
        <w:tc>
          <w:tcPr>
            <w:tcW w:w="6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B1E8729" w14:textId="77777777" w:rsidR="00E24BE8" w:rsidRDefault="00000000">
            <w:pPr>
              <w:spacing w:line="480" w:lineRule="auto"/>
              <w:jc w:val="both"/>
              <w:rPr>
                <w:sz w:val="24"/>
                <w:szCs w:val="24"/>
              </w:rPr>
            </w:pPr>
            <w:r>
              <w:rPr>
                <w:sz w:val="24"/>
                <w:szCs w:val="24"/>
              </w:rPr>
              <w:t xml:space="preserve">5. </w:t>
            </w:r>
            <w:r>
              <w:rPr>
                <w:b/>
                <w:sz w:val="24"/>
                <w:szCs w:val="24"/>
              </w:rPr>
              <w:t>Knowledge/Rationale</w:t>
            </w:r>
            <w:r>
              <w:rPr>
                <w:sz w:val="24"/>
                <w:szCs w:val="24"/>
              </w:rPr>
              <w:t xml:space="preserve">: Group has effectively communicated their artistic choices to their teacher through the work periods. Students have explained their artistic process in their rationale which includes inspiration that has guided their decision making. </w:t>
            </w:r>
          </w:p>
        </w:tc>
        <w:tc>
          <w:tcPr>
            <w:tcW w:w="31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0D341354" w14:textId="77777777" w:rsidR="00E24BE8" w:rsidRDefault="00000000">
            <w:pPr>
              <w:widowControl w:val="0"/>
              <w:spacing w:line="240" w:lineRule="auto"/>
              <w:jc w:val="center"/>
              <w:rPr>
                <w:b/>
                <w:sz w:val="24"/>
                <w:szCs w:val="24"/>
              </w:rPr>
            </w:pPr>
            <w:r>
              <w:rPr>
                <w:b/>
                <w:sz w:val="24"/>
                <w:szCs w:val="24"/>
              </w:rPr>
              <w:t>2     4     6     8     10</w:t>
            </w:r>
          </w:p>
        </w:tc>
      </w:tr>
    </w:tbl>
    <w:p w14:paraId="315BCF5C" w14:textId="77777777" w:rsidR="00E24BE8" w:rsidRDefault="00E24BE8">
      <w:pPr>
        <w:spacing w:line="480" w:lineRule="auto"/>
        <w:rPr>
          <w:sz w:val="24"/>
          <w:szCs w:val="24"/>
        </w:rPr>
      </w:pPr>
    </w:p>
    <w:p w14:paraId="2A2ED01E" w14:textId="77777777" w:rsidR="00E24BE8" w:rsidRDefault="00000000">
      <w:pPr>
        <w:spacing w:line="480" w:lineRule="auto"/>
        <w:rPr>
          <w:sz w:val="24"/>
          <w:szCs w:val="24"/>
        </w:rPr>
      </w:pPr>
      <w:r>
        <w:rPr>
          <w:sz w:val="24"/>
          <w:szCs w:val="24"/>
        </w:rPr>
        <w:t>Comments:</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4BE8" w14:paraId="4C5394F7" w14:textId="77777777">
        <w:tc>
          <w:tcPr>
            <w:tcW w:w="9360" w:type="dxa"/>
            <w:tcMar>
              <w:top w:w="100" w:type="dxa"/>
              <w:left w:w="100" w:type="dxa"/>
              <w:bottom w:w="100" w:type="dxa"/>
              <w:right w:w="100" w:type="dxa"/>
            </w:tcMar>
          </w:tcPr>
          <w:p w14:paraId="60F2E49D" w14:textId="77777777" w:rsidR="00E24BE8" w:rsidRDefault="00E24BE8">
            <w:pPr>
              <w:widowControl w:val="0"/>
              <w:pBdr>
                <w:top w:val="nil"/>
                <w:left w:val="nil"/>
                <w:bottom w:val="nil"/>
                <w:right w:val="nil"/>
                <w:between w:val="nil"/>
              </w:pBdr>
              <w:spacing w:line="240" w:lineRule="auto"/>
              <w:rPr>
                <w:sz w:val="24"/>
                <w:szCs w:val="24"/>
              </w:rPr>
            </w:pPr>
          </w:p>
          <w:p w14:paraId="61395371" w14:textId="77777777" w:rsidR="00E24BE8" w:rsidRDefault="00E24BE8">
            <w:pPr>
              <w:widowControl w:val="0"/>
              <w:pBdr>
                <w:top w:val="nil"/>
                <w:left w:val="nil"/>
                <w:bottom w:val="nil"/>
                <w:right w:val="nil"/>
                <w:between w:val="nil"/>
              </w:pBdr>
              <w:spacing w:line="240" w:lineRule="auto"/>
              <w:rPr>
                <w:sz w:val="24"/>
                <w:szCs w:val="24"/>
              </w:rPr>
            </w:pPr>
          </w:p>
          <w:p w14:paraId="6F431248" w14:textId="77777777" w:rsidR="00E24BE8" w:rsidRDefault="00E24BE8">
            <w:pPr>
              <w:widowControl w:val="0"/>
              <w:pBdr>
                <w:top w:val="nil"/>
                <w:left w:val="nil"/>
                <w:bottom w:val="nil"/>
                <w:right w:val="nil"/>
                <w:between w:val="nil"/>
              </w:pBdr>
              <w:spacing w:line="240" w:lineRule="auto"/>
              <w:rPr>
                <w:sz w:val="24"/>
                <w:szCs w:val="24"/>
              </w:rPr>
            </w:pPr>
          </w:p>
          <w:p w14:paraId="7B213423" w14:textId="77777777" w:rsidR="00E24BE8" w:rsidRDefault="00E24BE8">
            <w:pPr>
              <w:widowControl w:val="0"/>
              <w:pBdr>
                <w:top w:val="nil"/>
                <w:left w:val="nil"/>
                <w:bottom w:val="nil"/>
                <w:right w:val="nil"/>
                <w:between w:val="nil"/>
              </w:pBdr>
              <w:spacing w:line="240" w:lineRule="auto"/>
              <w:rPr>
                <w:sz w:val="24"/>
                <w:szCs w:val="24"/>
              </w:rPr>
            </w:pPr>
          </w:p>
          <w:p w14:paraId="43DA16C7" w14:textId="77777777" w:rsidR="00E24BE8" w:rsidRDefault="00E24BE8">
            <w:pPr>
              <w:widowControl w:val="0"/>
              <w:pBdr>
                <w:top w:val="nil"/>
                <w:left w:val="nil"/>
                <w:bottom w:val="nil"/>
                <w:right w:val="nil"/>
                <w:between w:val="nil"/>
              </w:pBdr>
              <w:spacing w:line="240" w:lineRule="auto"/>
              <w:rPr>
                <w:sz w:val="24"/>
                <w:szCs w:val="24"/>
              </w:rPr>
            </w:pPr>
          </w:p>
          <w:p w14:paraId="20A8B812" w14:textId="77777777" w:rsidR="00E24BE8" w:rsidRDefault="00E24BE8">
            <w:pPr>
              <w:widowControl w:val="0"/>
              <w:pBdr>
                <w:top w:val="nil"/>
                <w:left w:val="nil"/>
                <w:bottom w:val="nil"/>
                <w:right w:val="nil"/>
                <w:between w:val="nil"/>
              </w:pBdr>
              <w:spacing w:line="240" w:lineRule="auto"/>
              <w:rPr>
                <w:sz w:val="24"/>
                <w:szCs w:val="24"/>
              </w:rPr>
            </w:pPr>
          </w:p>
          <w:p w14:paraId="03AA53F9" w14:textId="77777777" w:rsidR="00E24BE8" w:rsidRDefault="00E24BE8">
            <w:pPr>
              <w:widowControl w:val="0"/>
              <w:pBdr>
                <w:top w:val="nil"/>
                <w:left w:val="nil"/>
                <w:bottom w:val="nil"/>
                <w:right w:val="nil"/>
                <w:between w:val="nil"/>
              </w:pBdr>
              <w:spacing w:line="240" w:lineRule="auto"/>
              <w:rPr>
                <w:sz w:val="24"/>
                <w:szCs w:val="24"/>
              </w:rPr>
            </w:pPr>
          </w:p>
          <w:p w14:paraId="38642B3C" w14:textId="77777777" w:rsidR="00E24BE8" w:rsidRDefault="00E24BE8">
            <w:pPr>
              <w:widowControl w:val="0"/>
              <w:pBdr>
                <w:top w:val="nil"/>
                <w:left w:val="nil"/>
                <w:bottom w:val="nil"/>
                <w:right w:val="nil"/>
                <w:between w:val="nil"/>
              </w:pBdr>
              <w:spacing w:line="240" w:lineRule="auto"/>
              <w:rPr>
                <w:sz w:val="24"/>
                <w:szCs w:val="24"/>
              </w:rPr>
            </w:pPr>
          </w:p>
          <w:p w14:paraId="75DB63FA" w14:textId="77777777" w:rsidR="00E24BE8" w:rsidRDefault="00E24BE8">
            <w:pPr>
              <w:widowControl w:val="0"/>
              <w:pBdr>
                <w:top w:val="nil"/>
                <w:left w:val="nil"/>
                <w:bottom w:val="nil"/>
                <w:right w:val="nil"/>
                <w:between w:val="nil"/>
              </w:pBdr>
              <w:spacing w:line="240" w:lineRule="auto"/>
              <w:rPr>
                <w:sz w:val="24"/>
                <w:szCs w:val="24"/>
              </w:rPr>
            </w:pPr>
          </w:p>
          <w:p w14:paraId="7C975D16" w14:textId="77777777" w:rsidR="00E24BE8" w:rsidRDefault="00E24BE8">
            <w:pPr>
              <w:widowControl w:val="0"/>
              <w:pBdr>
                <w:top w:val="nil"/>
                <w:left w:val="nil"/>
                <w:bottom w:val="nil"/>
                <w:right w:val="nil"/>
                <w:between w:val="nil"/>
              </w:pBdr>
              <w:spacing w:line="240" w:lineRule="auto"/>
              <w:rPr>
                <w:sz w:val="24"/>
                <w:szCs w:val="24"/>
              </w:rPr>
            </w:pPr>
          </w:p>
          <w:p w14:paraId="55DB0B27" w14:textId="77777777" w:rsidR="00E24BE8" w:rsidRDefault="00E24BE8">
            <w:pPr>
              <w:widowControl w:val="0"/>
              <w:pBdr>
                <w:top w:val="nil"/>
                <w:left w:val="nil"/>
                <w:bottom w:val="nil"/>
                <w:right w:val="nil"/>
                <w:between w:val="nil"/>
              </w:pBdr>
              <w:spacing w:line="240" w:lineRule="auto"/>
              <w:rPr>
                <w:sz w:val="24"/>
                <w:szCs w:val="24"/>
              </w:rPr>
            </w:pPr>
          </w:p>
          <w:p w14:paraId="4F47C23D" w14:textId="77777777" w:rsidR="00E24BE8" w:rsidRDefault="00E24BE8">
            <w:pPr>
              <w:widowControl w:val="0"/>
              <w:pBdr>
                <w:top w:val="nil"/>
                <w:left w:val="nil"/>
                <w:bottom w:val="nil"/>
                <w:right w:val="nil"/>
                <w:between w:val="nil"/>
              </w:pBdr>
              <w:spacing w:line="240" w:lineRule="auto"/>
              <w:rPr>
                <w:sz w:val="24"/>
                <w:szCs w:val="24"/>
              </w:rPr>
            </w:pPr>
          </w:p>
          <w:p w14:paraId="0EF38DA8" w14:textId="77777777" w:rsidR="00E24BE8" w:rsidRDefault="00E24BE8">
            <w:pPr>
              <w:widowControl w:val="0"/>
              <w:pBdr>
                <w:top w:val="nil"/>
                <w:left w:val="nil"/>
                <w:bottom w:val="nil"/>
                <w:right w:val="nil"/>
                <w:between w:val="nil"/>
              </w:pBdr>
              <w:spacing w:line="240" w:lineRule="auto"/>
              <w:rPr>
                <w:sz w:val="24"/>
                <w:szCs w:val="24"/>
              </w:rPr>
            </w:pPr>
          </w:p>
          <w:p w14:paraId="308E244C" w14:textId="77777777" w:rsidR="00E24BE8" w:rsidRDefault="00E24BE8">
            <w:pPr>
              <w:widowControl w:val="0"/>
              <w:pBdr>
                <w:top w:val="nil"/>
                <w:left w:val="nil"/>
                <w:bottom w:val="nil"/>
                <w:right w:val="nil"/>
                <w:between w:val="nil"/>
              </w:pBdr>
              <w:spacing w:line="240" w:lineRule="auto"/>
              <w:rPr>
                <w:sz w:val="24"/>
                <w:szCs w:val="24"/>
              </w:rPr>
            </w:pPr>
          </w:p>
          <w:p w14:paraId="58134F46" w14:textId="77777777" w:rsidR="00E24BE8" w:rsidRDefault="00E24BE8">
            <w:pPr>
              <w:widowControl w:val="0"/>
              <w:pBdr>
                <w:top w:val="nil"/>
                <w:left w:val="nil"/>
                <w:bottom w:val="nil"/>
                <w:right w:val="nil"/>
                <w:between w:val="nil"/>
              </w:pBdr>
              <w:spacing w:line="240" w:lineRule="auto"/>
              <w:rPr>
                <w:sz w:val="24"/>
                <w:szCs w:val="24"/>
              </w:rPr>
            </w:pPr>
          </w:p>
          <w:p w14:paraId="77D51E32" w14:textId="77777777" w:rsidR="00E24BE8" w:rsidRDefault="00E24BE8">
            <w:pPr>
              <w:widowControl w:val="0"/>
              <w:pBdr>
                <w:top w:val="nil"/>
                <w:left w:val="nil"/>
                <w:bottom w:val="nil"/>
                <w:right w:val="nil"/>
                <w:between w:val="nil"/>
              </w:pBdr>
              <w:spacing w:line="240" w:lineRule="auto"/>
              <w:rPr>
                <w:sz w:val="24"/>
                <w:szCs w:val="24"/>
              </w:rPr>
            </w:pPr>
          </w:p>
          <w:p w14:paraId="45F46856" w14:textId="77777777" w:rsidR="00E24BE8" w:rsidRDefault="00E24BE8">
            <w:pPr>
              <w:widowControl w:val="0"/>
              <w:pBdr>
                <w:top w:val="nil"/>
                <w:left w:val="nil"/>
                <w:bottom w:val="nil"/>
                <w:right w:val="nil"/>
                <w:between w:val="nil"/>
              </w:pBdr>
              <w:spacing w:line="240" w:lineRule="auto"/>
              <w:rPr>
                <w:sz w:val="24"/>
                <w:szCs w:val="24"/>
              </w:rPr>
            </w:pPr>
          </w:p>
        </w:tc>
      </w:tr>
    </w:tbl>
    <w:p w14:paraId="3D86ACE2" w14:textId="77777777" w:rsidR="00E24BE8" w:rsidRDefault="00E24BE8">
      <w:pPr>
        <w:spacing w:line="480" w:lineRule="auto"/>
        <w:rPr>
          <w:sz w:val="24"/>
          <w:szCs w:val="24"/>
        </w:rPr>
      </w:pPr>
    </w:p>
    <w:p w14:paraId="72A33C2E" w14:textId="77777777" w:rsidR="00E24BE8" w:rsidRDefault="00000000">
      <w:pPr>
        <w:spacing w:line="480" w:lineRule="auto"/>
        <w:rPr>
          <w:sz w:val="24"/>
          <w:szCs w:val="24"/>
        </w:rPr>
      </w:pPr>
      <w:r>
        <w:rPr>
          <w:sz w:val="24"/>
          <w:szCs w:val="24"/>
        </w:rPr>
        <w:t>Final Score: ______/50</w:t>
      </w:r>
    </w:p>
    <w:sectPr w:rsidR="00E24B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E8"/>
    <w:rsid w:val="003E700B"/>
    <w:rsid w:val="00A10507"/>
    <w:rsid w:val="00E24B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17E9"/>
  <w15:docId w15:val="{EAD1B542-0868-4EF1-888D-BF79750C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Green</dc:creator>
  <cp:lastModifiedBy>Emily Green</cp:lastModifiedBy>
  <cp:revision>2</cp:revision>
  <dcterms:created xsi:type="dcterms:W3CDTF">2025-09-10T19:17:00Z</dcterms:created>
  <dcterms:modified xsi:type="dcterms:W3CDTF">2025-09-10T19:17:00Z</dcterms:modified>
</cp:coreProperties>
</file>